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23A" w:rsidRPr="00131F3F" w:rsidRDefault="00131F3F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131F3F">
        <w:rPr>
          <w:rFonts w:ascii="Times New Roman" w:hAnsi="Times New Roman" w:cs="Times New Roman"/>
          <w:sz w:val="28"/>
          <w:szCs w:val="28"/>
          <w:lang w:val="vi-VN"/>
        </w:rPr>
        <w:t>ĐẠI HỘI CÔNG ĐOÀN TRƯỜNG THCS VẠN PHÚC</w:t>
      </w:r>
    </w:p>
    <w:p w:rsidR="00131F3F" w:rsidRPr="00131F3F" w:rsidRDefault="00131F3F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131F3F">
        <w:rPr>
          <w:rFonts w:ascii="Times New Roman" w:hAnsi="Times New Roman" w:cs="Times New Roman"/>
          <w:sz w:val="28"/>
          <w:szCs w:val="28"/>
          <w:lang w:val="vi-VN"/>
        </w:rPr>
        <w:t>Chúc mừng Đại hội công đoàn trường THCS Vạn Phúc khóa XI nhiệm kì 2023-2028 thành công rực rỡ.</w:t>
      </w:r>
    </w:p>
    <w:p w:rsidR="00131F3F" w:rsidRDefault="00131F3F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131F3F">
        <w:rPr>
          <w:rFonts w:ascii="Times New Roman" w:hAnsi="Times New Roman" w:cs="Times New Roman"/>
          <w:sz w:val="28"/>
          <w:szCs w:val="28"/>
          <w:lang w:val="vi-VN"/>
        </w:rPr>
        <w:t xml:space="preserve">Ngày 2/3/2023 Công đoàn </w:t>
      </w:r>
      <w:r>
        <w:rPr>
          <w:rFonts w:ascii="Times New Roman" w:hAnsi="Times New Roman" w:cs="Times New Roman"/>
          <w:sz w:val="28"/>
          <w:szCs w:val="28"/>
          <w:lang w:val="vi-VN"/>
        </w:rPr>
        <w:t>trường THCS Vạn Phúc đã tổ chức Đại hội Công đoàn lần thứ XI, nhiệm kì 2023-2028 trong không khí trang trọng và phấn khởi của 52 công đoàn viên.</w:t>
      </w:r>
    </w:p>
    <w:p w:rsidR="00131F3F" w:rsidRDefault="00131F3F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Với tinh thần làm việc khẩn trương, nghiêm túc và trách nhiệm, đại hội Công đoàn đã bầu ra 5 đồng chí Ban chấp hành khóa mới, đồng chí Hoàng Ngọc Tuấn được bầu là Chủ tịch công đoàn khóa XI nhiệm kì 2023-2028.</w:t>
      </w:r>
    </w:p>
    <w:p w:rsidR="00131F3F" w:rsidRDefault="00131F3F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Phát huy những kết quả đã đạt được, trong nhiệm kì tới Công đoàn trường THCS Vạn Phúc sẽ tiếp tục đoàn kết, </w:t>
      </w:r>
      <w:r w:rsidR="000A2D73">
        <w:rPr>
          <w:rFonts w:ascii="Times New Roman" w:hAnsi="Times New Roman" w:cs="Times New Roman"/>
          <w:sz w:val="28"/>
          <w:szCs w:val="28"/>
          <w:lang w:val="vi-VN"/>
        </w:rPr>
        <w:t>đổi mới, năng động sáng tạo vì quyền và lợi ích hợp pháp, chính đáng của cán bộ, giáo viên, nhân viên; xây dựng tổ chức công đoàn vững mạnh, góp phần xây dựng trường THCS Vạn Phúc phát triển toàn diện, hoàn thành xuất sắc các nhiệm vụ.</w:t>
      </w:r>
    </w:p>
    <w:p w:rsidR="000A2D73" w:rsidRDefault="000A2D73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476067CD" wp14:editId="398EDB6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73" w:rsidRDefault="000A2D73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4D7659E5" wp14:editId="0B4DF422">
            <wp:extent cx="5638800" cy="2428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8866" cy="243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9D3A3E6" wp14:editId="30759361">
            <wp:extent cx="5638800" cy="499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972" cy="499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2D73" w:rsidRDefault="000A2D73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1D03FF23" wp14:editId="5950A1F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F209C" wp14:editId="020C7A02">
            <wp:extent cx="5943600" cy="3629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vi-VN"/>
        </w:rPr>
        <w:br w:type="page"/>
      </w:r>
    </w:p>
    <w:p w:rsidR="000A2D73" w:rsidRPr="00131F3F" w:rsidRDefault="000A2D73">
      <w:pPr>
        <w:rPr>
          <w:rFonts w:ascii="Times New Roman" w:hAnsi="Times New Roman" w:cs="Times New Roman"/>
          <w:sz w:val="28"/>
          <w:szCs w:val="28"/>
          <w:lang w:val="vi-VN"/>
        </w:rPr>
      </w:pPr>
    </w:p>
    <w:sectPr w:rsidR="000A2D73" w:rsidRPr="00131F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F3F"/>
    <w:rsid w:val="000A2D73"/>
    <w:rsid w:val="00131F3F"/>
    <w:rsid w:val="006224E9"/>
    <w:rsid w:val="00C242A1"/>
    <w:rsid w:val="00DB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0DE57"/>
  <w15:chartTrackingRefBased/>
  <w15:docId w15:val="{24041619-B07C-4920-913A-39A0BB39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2023-03-08T08:42:00Z</dcterms:created>
  <dcterms:modified xsi:type="dcterms:W3CDTF">2023-03-08T09:08:00Z</dcterms:modified>
</cp:coreProperties>
</file>